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ACCIDENT WAIVER AND RELEASE OF LIABILITY FORM</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8"/>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 HEREBY ASSUME ALL OF THE RISKS OF PARTICIPATING IN ANY/ALL ACTIVITIES ASSOCIATED WITH </w:t>
      </w:r>
      <w:r w:rsidDel="00000000" w:rsidR="00000000" w:rsidRPr="00000000">
        <w:rPr>
          <w:rFonts w:ascii="Times" w:cs="Times" w:eastAsia="Times" w:hAnsi="Times"/>
          <w:b w:val="1"/>
          <w:sz w:val="18"/>
          <w:szCs w:val="18"/>
          <w:rtl w:val="0"/>
        </w:rPr>
        <w:t xml:space="preserve">[YOUR SANCTUARY HERE]’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S VOLUNTEERING AND SANCTUARY VISITS,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certify that I am physically fit for this activity, and have not been advised to not participate by a qualified medical professional. I certify that there are no health-related reasons or problems,which preclude my participation in this activity. I acknowledge that this Accident Waiver and Release of Liability Form will be used by the event holders, sponsors, and organizers of the activity in which I may participate, and that it will govern my actions and responsibilities at said activity. In consideration of my participation in this activity, I hereby take action for myself, my executors, administrators, heirs, next of kin, successors, and assigns as follows: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1"/>
          <w:sz w:val="18"/>
          <w:szCs w:val="18"/>
          <w:rtl w:val="0"/>
        </w:rPr>
        <w:t xml:space="preserve">[YOUR SANCTUARY HERE]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and/or their directors, officers, employees, volunteers, representatives, and agents, and the activity holders, sponsors, and volunteers;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(B) INDEMNIFY, HOLD HARMLESS, AND PROMISE NOT TO SUE the entities or persons mentioned in this paragraph from any and all liabilities or claims made as a result of participation in this activity, whether caused by the negligence of release or otherwise. I acknowledge that </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1"/>
          <w:sz w:val="18"/>
          <w:szCs w:val="18"/>
          <w:rtl w:val="0"/>
        </w:rPr>
        <w:t xml:space="preserve">[YOUR SANCTUARY HERE]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and their directors, officers, volunteers, representatives, and agents are NOT responsible for the errors, omissions, acts, or failures to act of any party or entity conducting a specific activity on their behalf.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 hereby consent to receive medical treatment which may be deemed advisable in the event of injury, accident, and/or illness during this activity.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I understand while participating in this activity, I may be photographed.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I CERTIFY THAT I HAVE READ THIS DOCUMENT AND I FULLY UNDERSTAND ITS CONTENT. I AM AWARE THAT THIS IS A RELEASE OF LIABILITY AND A CONTRACT AND I SIGN IT OF MY OWN FREE WILL.</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 ___________ __________________________________ ______ Participant’s Signature </w:t>
        <w:tab/>
        <w:tab/>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Date </w:t>
        <w:tab/>
        <w:tab/>
        <w:t xml:space="preserve"> Participant’s Name </w:t>
        <w:tab/>
        <w:tab/>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Age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 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Parent/Guardian Signature </w:t>
        <w:tab/>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(If under 18 years old, Parent or Guardian must also sign.)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Email Address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